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5" w:rsidRDefault="00670755" w:rsidP="00712AAA">
      <w:pPr>
        <w:jc w:val="both"/>
        <w:rPr>
          <w:rFonts w:ascii="Times New Roman" w:hAnsi="Times New Roman" w:cs="Times New Roman"/>
        </w:rPr>
      </w:pPr>
    </w:p>
    <w:p w:rsidR="00FE3A8A" w:rsidRPr="00712AAA" w:rsidRDefault="00712AAA" w:rsidP="00712AAA">
      <w:pPr>
        <w:jc w:val="both"/>
        <w:rPr>
          <w:rFonts w:ascii="Times New Roman" w:hAnsi="Times New Roman" w:cs="Times New Roman"/>
          <w:b/>
          <w:u w:val="single"/>
        </w:rPr>
      </w:pPr>
      <w:r w:rsidRPr="00712AAA">
        <w:rPr>
          <w:rFonts w:ascii="Times New Roman" w:hAnsi="Times New Roman" w:cs="Times New Roman"/>
        </w:rPr>
        <w:t>ZS 2 A-343/3/2020</w:t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  <w:b/>
          <w:u w:val="single"/>
        </w:rPr>
        <w:t xml:space="preserve">Załącznik </w:t>
      </w:r>
      <w:r w:rsidR="00DF54FE">
        <w:rPr>
          <w:rFonts w:ascii="Times New Roman" w:hAnsi="Times New Roman" w:cs="Times New Roman"/>
          <w:b/>
          <w:u w:val="single"/>
        </w:rPr>
        <w:t>nr 4 do SIWZ</w:t>
      </w:r>
    </w:p>
    <w:p w:rsidR="00712AAA" w:rsidRPr="00712AAA" w:rsidRDefault="00712AAA" w:rsidP="00712AAA">
      <w:pPr>
        <w:jc w:val="both"/>
        <w:rPr>
          <w:rFonts w:ascii="Times New Roman" w:hAnsi="Times New Roman" w:cs="Times New Roman"/>
          <w:b/>
          <w:u w:val="single"/>
        </w:rPr>
      </w:pPr>
    </w:p>
    <w:p w:rsidR="00712AAA" w:rsidRDefault="00712AAA" w:rsidP="00712AAA">
      <w:pPr>
        <w:jc w:val="both"/>
        <w:rPr>
          <w:rFonts w:ascii="Times New Roman" w:hAnsi="Times New Roman" w:cs="Times New Roman"/>
          <w:b/>
          <w:u w:val="single"/>
        </w:rPr>
      </w:pPr>
    </w:p>
    <w:p w:rsidR="00712AAA" w:rsidRDefault="00DF54FE" w:rsidP="00DF5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:rsidR="0051345A" w:rsidRPr="0051345A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1 – </w:t>
      </w:r>
      <w:r w:rsidRPr="0051345A">
        <w:rPr>
          <w:rFonts w:ascii="Times New Roman" w:hAnsi="Times New Roman" w:cs="Times New Roman"/>
          <w:b/>
          <w:sz w:val="24"/>
          <w:szCs w:val="24"/>
        </w:rPr>
        <w:t xml:space="preserve">„Wyposażenie szkolnej pracowni obsługi turystycznej w sprzęt komputerowy i        </w:t>
      </w:r>
    </w:p>
    <w:p w:rsidR="0051345A" w:rsidRPr="0051345A" w:rsidRDefault="0051345A" w:rsidP="0051345A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45A">
        <w:rPr>
          <w:rFonts w:ascii="Times New Roman" w:hAnsi="Times New Roman" w:cs="Times New Roman"/>
          <w:b/>
          <w:sz w:val="24"/>
          <w:szCs w:val="24"/>
        </w:rPr>
        <w:t>multimedialny”.</w:t>
      </w:r>
    </w:p>
    <w:p w:rsidR="0051345A" w:rsidRPr="0051345A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2835"/>
        <w:gridCol w:w="4263"/>
        <w:gridCol w:w="1124"/>
      </w:tblGrid>
      <w:tr w:rsidR="00DF54FE" w:rsidTr="00DF54FE">
        <w:tc>
          <w:tcPr>
            <w:tcW w:w="699" w:type="dxa"/>
            <w:vAlign w:val="center"/>
          </w:tcPr>
          <w:p w:rsidR="00DF54FE" w:rsidRPr="00C46514" w:rsidRDefault="00DF54FE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  <w:vAlign w:val="center"/>
          </w:tcPr>
          <w:p w:rsidR="00DF54FE" w:rsidRPr="00C46514" w:rsidRDefault="00DF54FE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Nazwa pracowni</w:t>
            </w:r>
          </w:p>
        </w:tc>
        <w:tc>
          <w:tcPr>
            <w:tcW w:w="4263" w:type="dxa"/>
            <w:vAlign w:val="center"/>
          </w:tcPr>
          <w:p w:rsidR="00DF54FE" w:rsidRPr="00C46514" w:rsidRDefault="00DF54FE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124" w:type="dxa"/>
            <w:vAlign w:val="center"/>
          </w:tcPr>
          <w:p w:rsidR="00DF54FE" w:rsidRPr="00C46514" w:rsidRDefault="00DF54FE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Ilość sztuk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DF54FE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DF54FE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Drukarka wielofunkcyjna dwustronna ze skanerem</w:t>
            </w:r>
            <w:r w:rsidR="00797662">
              <w:rPr>
                <w:rFonts w:ascii="Calibri" w:hAnsi="Calibri" w:cs="Calibri"/>
                <w:color w:val="000000"/>
              </w:rPr>
              <w:t xml:space="preserve"> dwustronnym</w:t>
            </w:r>
            <w:r w:rsidRPr="001B70F0">
              <w:rPr>
                <w:rFonts w:ascii="Calibri" w:hAnsi="Calibri" w:cs="Calibri"/>
                <w:color w:val="000000"/>
              </w:rPr>
              <w:t xml:space="preserve"> laser –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color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 xml:space="preserve"> Format min. A3 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DF54FE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DF54FE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tablica interaktywna z oprogramowaniem: Przekątna min. 80'',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Suchościeralna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>, Magnetyczna, Matowa, Obsługa Dotyk i Dowolny wskaźnik, Złącza min. 1 x USB 2.0, Wersja językowa Polska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DF54FE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DF54FE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Telewizor. Min. 55cali, smart TV,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usb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wi-fi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>, typ LED HD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DF54FE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797662" w:rsidRDefault="00797662" w:rsidP="00797662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Przenośny projektor. projektor z uchwytem sufitowym</w:t>
            </w:r>
            <w:r>
              <w:rPr>
                <w:rFonts w:ascii="Calibri" w:hAnsi="Calibri" w:cs="Calibri"/>
                <w:color w:val="000000"/>
              </w:rPr>
              <w:t xml:space="preserve">. </w:t>
            </w:r>
            <w:r w:rsidRPr="001B70F0">
              <w:rPr>
                <w:rFonts w:ascii="Calibri" w:hAnsi="Calibri" w:cs="Calibri"/>
                <w:color w:val="000000"/>
              </w:rPr>
              <w:t xml:space="preserve">Rozdzielczość min. 1024 x 768, </w:t>
            </w:r>
          </w:p>
          <w:p w:rsidR="00DF54FE" w:rsidRPr="001B70F0" w:rsidRDefault="00797662" w:rsidP="00797662">
            <w:pPr>
              <w:jc w:val="both"/>
              <w:rPr>
                <w:rFonts w:ascii="Times New Roman" w:hAnsi="Times New Roman" w:cs="Times New Roman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Gniazda we/wy  1 x HDMI 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DF54FE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DF54FE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Ekran ścienny rozwijany elektrycznie. ekran elektryczny wymiary min. 180 cm x 180 cm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DF54FE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645B3F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DF54FE" w:rsidP="001B70F0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1B70F0">
              <w:rPr>
                <w:rFonts w:ascii="Calibri" w:hAnsi="Calibri" w:cs="Calibri"/>
                <w:color w:val="000000"/>
              </w:rPr>
              <w:t>Wizualizer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 xml:space="preserve"> cyfrowy: Obszar skanowania min. 25 cm x 40 cm, Liczba pikseli  min. 5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Mpix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>, Źródło światła LED, Połączenie z komputerem, tablicą interaktywną i innym urządzeniem USB, Kabel USB, Oprogramowanie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DF54FE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645B3F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797662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Komputer przenośny. </w:t>
            </w:r>
            <w:r>
              <w:rPr>
                <w:rFonts w:ascii="Calibri" w:hAnsi="Calibri" w:cs="Calibri"/>
                <w:color w:val="000000"/>
              </w:rPr>
              <w:t xml:space="preserve">Procesor  min. 3 GHz,  min. </w:t>
            </w:r>
            <w:r w:rsidRPr="001B70F0">
              <w:rPr>
                <w:rFonts w:ascii="Calibri" w:hAnsi="Calibri" w:cs="Calibri"/>
                <w:color w:val="000000"/>
              </w:rPr>
              <w:t xml:space="preserve"> 8 GB RAM Dysk min. 240 GB SSD  Ekran min. 15,6" Full HD Czytnik CD-ROM  USB 3.1, USB Typu-C, HDMI System Operacyjny. Edytor tekstu, Arkusz Kalkulacyjny Program antywirusowy na min. 24 miesiące.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17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723867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F5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066F0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98174A" w:rsidP="0098174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Oprogramowanie do obsługi t</w:t>
            </w:r>
            <w:r w:rsidR="00797662">
              <w:rPr>
                <w:rFonts w:ascii="Calibri" w:hAnsi="Calibri" w:cs="Calibri"/>
                <w:color w:val="000000"/>
              </w:rPr>
              <w:t>urystycznej (abonament 2 letni n</w:t>
            </w:r>
            <w:r w:rsidRPr="001B70F0">
              <w:rPr>
                <w:rFonts w:ascii="Calibri" w:hAnsi="Calibri" w:cs="Calibri"/>
                <w:color w:val="000000"/>
              </w:rPr>
              <w:t>a 16</w:t>
            </w:r>
            <w:r w:rsidR="00797662">
              <w:rPr>
                <w:rFonts w:ascii="Calibri" w:hAnsi="Calibri" w:cs="Calibri"/>
                <w:color w:val="000000"/>
              </w:rPr>
              <w:t xml:space="preserve"> </w:t>
            </w:r>
            <w:r w:rsidRPr="001B70F0">
              <w:rPr>
                <w:rFonts w:ascii="Calibri" w:hAnsi="Calibri" w:cs="Calibri"/>
                <w:color w:val="000000"/>
              </w:rPr>
              <w:t>stanowisk) Możliwość rozbudowy bazy klientów i kontrahentów,</w:t>
            </w:r>
            <w:r w:rsidRPr="001B70F0">
              <w:rPr>
                <w:rFonts w:ascii="Calibri" w:hAnsi="Calibri" w:cs="Calibri"/>
                <w:color w:val="000000"/>
              </w:rPr>
              <w:br/>
              <w:t>Mechanizmy prowadzenia bazy potencjalnych klientó</w:t>
            </w:r>
            <w:r>
              <w:rPr>
                <w:rFonts w:ascii="Calibri" w:hAnsi="Calibri" w:cs="Calibri"/>
                <w:color w:val="000000"/>
              </w:rPr>
              <w:t xml:space="preserve">w,  zapytań ofertowych i opcji, </w:t>
            </w:r>
            <w:r w:rsidRPr="001B70F0">
              <w:rPr>
                <w:rFonts w:ascii="Calibri" w:hAnsi="Calibri" w:cs="Calibri"/>
                <w:color w:val="000000"/>
              </w:rPr>
              <w:t>umożliwia rozdzielanie i zlecan</w:t>
            </w:r>
            <w:r>
              <w:rPr>
                <w:rFonts w:ascii="Calibri" w:hAnsi="Calibri" w:cs="Calibri"/>
                <w:color w:val="000000"/>
              </w:rPr>
              <w:t xml:space="preserve">ie zadań wewnątrz biura podróży, </w:t>
            </w:r>
            <w:r w:rsidRPr="001B70F0">
              <w:rPr>
                <w:rFonts w:ascii="Calibri" w:hAnsi="Calibri" w:cs="Calibri"/>
                <w:color w:val="000000"/>
              </w:rPr>
              <w:t>Prowadzenie statystyk sprzedaży Prowadzenie dokumentacji KP/KW,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1B70F0">
              <w:rPr>
                <w:rFonts w:ascii="Calibri" w:hAnsi="Calibri" w:cs="Calibri"/>
                <w:color w:val="000000"/>
              </w:rPr>
              <w:t>Drukowanie faktur VAT, marża, proforma, zaliczka,</w:t>
            </w:r>
            <w:r w:rsidRPr="001B70F0">
              <w:rPr>
                <w:rFonts w:ascii="Calibri" w:hAnsi="Calibri" w:cs="Calibri"/>
                <w:color w:val="000000"/>
              </w:rPr>
              <w:br/>
              <w:t>Prowadzenie ro</w:t>
            </w:r>
            <w:r>
              <w:rPr>
                <w:rFonts w:ascii="Calibri" w:hAnsi="Calibri" w:cs="Calibri"/>
                <w:color w:val="000000"/>
              </w:rPr>
              <w:t xml:space="preserve">zliczeń prowizji z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operatorami, </w:t>
            </w:r>
            <w:r w:rsidRPr="001B70F0">
              <w:rPr>
                <w:rFonts w:ascii="Calibri" w:hAnsi="Calibri" w:cs="Calibri"/>
                <w:color w:val="000000"/>
              </w:rPr>
              <w:t>Prowadzenie szczegółowych raportów: kasowych, sprzedażowych, obrotowych, rozliczeniowych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723867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F5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DF54FE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Telefon/fax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723867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F5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DF54FE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Niszczarka A4. Pojemność kosza min 20 l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723867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F5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98174A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98174A">
              <w:rPr>
                <w:rFonts w:ascii="Calibri" w:hAnsi="Calibri" w:cs="Calibri"/>
                <w:color w:val="000000"/>
              </w:rPr>
              <w:t>Kamera cyfrowa przenośna HD min. 1920 x 1080, ekran, obsługa kart pamięci, akumulator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723867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F5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98174A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Odtwarzacz DVD Combo VHS</w:t>
            </w:r>
            <w:r>
              <w:rPr>
                <w:rFonts w:ascii="Calibri" w:hAnsi="Calibri" w:cs="Calibri"/>
                <w:color w:val="000000"/>
              </w:rPr>
              <w:t xml:space="preserve"> z możliwością podłączenia do projektora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723867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F5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DF54FE" w:rsidRDefault="00DF54FE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</w:tcPr>
          <w:p w:rsidR="00DF54FE" w:rsidRPr="001B70F0" w:rsidRDefault="0098174A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Zestaw nagłaśniający dla przewodnika turystycznego/pilota wycieczek (jeden zestaw dla 4 uczniów - w sumie 4zestawy) odpowiedni do nauczania, wycieczek z przewodnikiem, wyraźny dźwięk na przestrzeni 50-100 m²,zrobi</w:t>
            </w:r>
            <w:r>
              <w:rPr>
                <w:rFonts w:ascii="Calibri" w:hAnsi="Calibri" w:cs="Calibri"/>
                <w:color w:val="000000"/>
              </w:rPr>
              <w:t>ony z wytrzymałego materiału</w:t>
            </w:r>
            <w:r w:rsidRPr="001B70F0">
              <w:rPr>
                <w:rFonts w:ascii="Calibri" w:hAnsi="Calibri" w:cs="Calibri"/>
                <w:color w:val="000000"/>
              </w:rPr>
              <w:t>, wyposażony w słuchawki z mikrofonem,</w:t>
            </w:r>
            <w:r w:rsidRPr="001B70F0">
              <w:rPr>
                <w:rFonts w:ascii="Calibri" w:hAnsi="Calibri" w:cs="Calibri"/>
                <w:color w:val="000000"/>
              </w:rPr>
              <w:br/>
              <w:t>wejście pamięci oraz port USB, czas pracy baterii: min 5 h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4</w:t>
            </w:r>
          </w:p>
        </w:tc>
      </w:tr>
      <w:tr w:rsidR="00DF54FE" w:rsidTr="00DF54FE">
        <w:tc>
          <w:tcPr>
            <w:tcW w:w="699" w:type="dxa"/>
            <w:vAlign w:val="center"/>
          </w:tcPr>
          <w:p w:rsidR="00DF54FE" w:rsidRDefault="00723867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F5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F54FE" w:rsidRDefault="00DF54FE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263" w:type="dxa"/>
            <w:vAlign w:val="center"/>
          </w:tcPr>
          <w:p w:rsidR="00DF54FE" w:rsidRPr="001B70F0" w:rsidRDefault="00DF54FE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 </w:t>
            </w:r>
            <w:r w:rsidR="0098174A" w:rsidRPr="002D59A2">
              <w:rPr>
                <w:rFonts w:ascii="Calibri" w:hAnsi="Calibri" w:cs="Calibri"/>
                <w:color w:val="000000"/>
              </w:rPr>
              <w:t>Kasa fiskalna z wyświetlaczem</w:t>
            </w:r>
          </w:p>
        </w:tc>
        <w:tc>
          <w:tcPr>
            <w:tcW w:w="1124" w:type="dxa"/>
            <w:vAlign w:val="center"/>
          </w:tcPr>
          <w:p w:rsidR="00DF54FE" w:rsidRPr="001B70F0" w:rsidRDefault="00DF54FE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</w:tr>
    </w:tbl>
    <w:p w:rsidR="00DF54FE" w:rsidRPr="00712AAA" w:rsidRDefault="00DF54FE" w:rsidP="00712AA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B59D7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2 – </w:t>
      </w:r>
      <w:r w:rsidRPr="0051345A">
        <w:rPr>
          <w:rFonts w:ascii="Times New Roman" w:hAnsi="Times New Roman" w:cs="Times New Roman"/>
          <w:b/>
          <w:sz w:val="24"/>
          <w:szCs w:val="24"/>
        </w:rPr>
        <w:t>„Wyposażenie szkolnej pracowni obsługi turystycznej w sprzęt dydaktyczny”.</w:t>
      </w:r>
    </w:p>
    <w:p w:rsidR="0051345A" w:rsidRPr="0051345A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2555"/>
        <w:gridCol w:w="4536"/>
        <w:gridCol w:w="1276"/>
      </w:tblGrid>
      <w:tr w:rsidR="00DF54FE" w:rsidRPr="00C46514" w:rsidTr="00DF54FE">
        <w:tc>
          <w:tcPr>
            <w:tcW w:w="559" w:type="dxa"/>
            <w:vAlign w:val="center"/>
          </w:tcPr>
          <w:p w:rsidR="00DF54FE" w:rsidRPr="00C46514" w:rsidRDefault="00DF54FE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55" w:type="dxa"/>
            <w:vAlign w:val="center"/>
          </w:tcPr>
          <w:p w:rsidR="00DF54FE" w:rsidRPr="00C46514" w:rsidRDefault="00DF54FE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Nazwa pracowni</w:t>
            </w:r>
          </w:p>
        </w:tc>
        <w:tc>
          <w:tcPr>
            <w:tcW w:w="4536" w:type="dxa"/>
            <w:vAlign w:val="center"/>
          </w:tcPr>
          <w:p w:rsidR="00DF54FE" w:rsidRPr="00C46514" w:rsidRDefault="00DF54FE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276" w:type="dxa"/>
            <w:vAlign w:val="center"/>
          </w:tcPr>
          <w:p w:rsidR="00DF54FE" w:rsidRPr="00C46514" w:rsidRDefault="00DF54FE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Ilość sztuk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BD57EE" w:rsidRDefault="00DF54FE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Tablica szkolna biała tryptyk ceramiczna (porcelanowa) typ C min.3,40X1,00 m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BD57EE" w:rsidRDefault="00DF54FE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Tablica flipchart. Wymiary min 1000x700mm. Stojąca.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BD57EE" w:rsidRDefault="00DF54FE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Gilotyna. Blat roboczy min A4.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BD57EE" w:rsidRDefault="0098174A" w:rsidP="003171EC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2D59A2">
              <w:rPr>
                <w:rFonts w:ascii="Calibri" w:hAnsi="Calibri" w:cs="Calibri"/>
                <w:color w:val="000000"/>
              </w:rPr>
              <w:t>Bindownica</w:t>
            </w:r>
            <w:proofErr w:type="spellEnd"/>
            <w:r w:rsidRPr="002D59A2">
              <w:rPr>
                <w:rFonts w:ascii="Calibri" w:hAnsi="Calibri" w:cs="Calibri"/>
                <w:color w:val="000000"/>
              </w:rPr>
              <w:t xml:space="preserve"> min. A4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4C10BB" w:rsidRDefault="0098174A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Mapy ścienne: Polska, Świat, Europa, Azja, Ameryka Północna, Południowa, Australia, Strefy czasowe. </w:t>
            </w:r>
            <w:r w:rsidRPr="002D59A2">
              <w:rPr>
                <w:rFonts w:ascii="Calibri" w:hAnsi="Calibri" w:cs="Calibri"/>
                <w:color w:val="000000"/>
              </w:rPr>
              <w:t>Wymiar min 1m x 1m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BD57EE" w:rsidRDefault="00DF54FE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Plany miast polskich (wojewódzkich)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4C10BB" w:rsidRDefault="00DF54FE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Mapy topograficzne (składane) 4 wybranych regionów Polski po 2szt Mapy topograficzne Tatr, Sudetów, Beskidów, Bieszczadów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4C10BB" w:rsidRDefault="0098174A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Globus fizyczny - 4szt polityczny 4szt. Średnica min. 20cm.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4C10BB" w:rsidRDefault="00DF54FE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Geografia. Mapy konturowe świata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F54FE" w:rsidTr="00DF54FE">
        <w:tc>
          <w:tcPr>
            <w:tcW w:w="559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5" w:type="dxa"/>
            <w:vAlign w:val="center"/>
          </w:tcPr>
          <w:p w:rsidR="00DF54FE" w:rsidRDefault="00DF54FE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4536" w:type="dxa"/>
          </w:tcPr>
          <w:p w:rsidR="00DF54FE" w:rsidRPr="004C10BB" w:rsidRDefault="00DF54FE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Filmy podróżnicze na płytach DVD: Riwiera Francuska, Bali, Teneryfa, Chorwacja, Grecja, Włochy, Hiszpania, Australia, Turcja, Tunezja itp.</w:t>
            </w:r>
          </w:p>
        </w:tc>
        <w:tc>
          <w:tcPr>
            <w:tcW w:w="1276" w:type="dxa"/>
            <w:vAlign w:val="center"/>
          </w:tcPr>
          <w:p w:rsidR="00DF54FE" w:rsidRDefault="00DF54FE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CB59D7" w:rsidRPr="00712AAA" w:rsidRDefault="00CB59D7" w:rsidP="00712AAA">
      <w:pPr>
        <w:jc w:val="both"/>
        <w:rPr>
          <w:rFonts w:ascii="Times New Roman" w:hAnsi="Times New Roman" w:cs="Times New Roman"/>
          <w:b/>
          <w:u w:val="single"/>
        </w:rPr>
      </w:pPr>
    </w:p>
    <w:sectPr w:rsidR="00CB59D7" w:rsidRPr="00712AA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4CD" w:rsidRDefault="00EA74CD" w:rsidP="00BD57EE">
      <w:pPr>
        <w:spacing w:after="0" w:line="240" w:lineRule="auto"/>
      </w:pPr>
      <w:r>
        <w:separator/>
      </w:r>
    </w:p>
  </w:endnote>
  <w:endnote w:type="continuationSeparator" w:id="0">
    <w:p w:rsidR="00EA74CD" w:rsidRDefault="00EA74CD" w:rsidP="00BD5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4CD" w:rsidRDefault="00EA74CD" w:rsidP="00BD57EE">
      <w:pPr>
        <w:spacing w:after="0" w:line="240" w:lineRule="auto"/>
      </w:pPr>
      <w:r>
        <w:separator/>
      </w:r>
    </w:p>
  </w:footnote>
  <w:footnote w:type="continuationSeparator" w:id="0">
    <w:p w:rsidR="00EA74CD" w:rsidRDefault="00EA74CD" w:rsidP="00BD5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55" w:rsidRDefault="00670755">
    <w:pPr>
      <w:pStyle w:val="Nagwek"/>
    </w:pPr>
    <w:r>
      <w:rPr>
        <w:noProof/>
        <w:lang w:eastAsia="pl-PL"/>
      </w:rPr>
      <w:drawing>
        <wp:inline distT="0" distB="0" distL="0" distR="0" wp14:anchorId="25EE396A" wp14:editId="6786B585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AA"/>
    <w:rsid w:val="000F786C"/>
    <w:rsid w:val="001B70F0"/>
    <w:rsid w:val="00276635"/>
    <w:rsid w:val="003171EC"/>
    <w:rsid w:val="004C10BB"/>
    <w:rsid w:val="004D0659"/>
    <w:rsid w:val="0051345A"/>
    <w:rsid w:val="00670755"/>
    <w:rsid w:val="00712AAA"/>
    <w:rsid w:val="00723867"/>
    <w:rsid w:val="00797662"/>
    <w:rsid w:val="0098174A"/>
    <w:rsid w:val="00A12C3B"/>
    <w:rsid w:val="00BD57EE"/>
    <w:rsid w:val="00C46514"/>
    <w:rsid w:val="00C74B5F"/>
    <w:rsid w:val="00CB59D7"/>
    <w:rsid w:val="00D22390"/>
    <w:rsid w:val="00DF54FE"/>
    <w:rsid w:val="00EA74CD"/>
    <w:rsid w:val="00EE1D77"/>
    <w:rsid w:val="00F372F0"/>
    <w:rsid w:val="00F9562B"/>
    <w:rsid w:val="00FC521F"/>
    <w:rsid w:val="00FD4D08"/>
    <w:rsid w:val="00FE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140B4"/>
  <w15:chartTrackingRefBased/>
  <w15:docId w15:val="{0B2FB161-91F5-444A-95B6-F628EEA21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2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D5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57EE"/>
  </w:style>
  <w:style w:type="paragraph" w:styleId="Stopka">
    <w:name w:val="footer"/>
    <w:basedOn w:val="Normalny"/>
    <w:link w:val="StopkaZnak"/>
    <w:uiPriority w:val="99"/>
    <w:unhideWhenUsed/>
    <w:rsid w:val="00BD5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5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A47CA-00D0-4F6C-BD30-5170A962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2020-04-15T10:20:00Z</dcterms:created>
  <dcterms:modified xsi:type="dcterms:W3CDTF">2020-06-05T07:16:00Z</dcterms:modified>
</cp:coreProperties>
</file>