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CF" w:rsidRDefault="00C67ECF">
      <w:pPr>
        <w:rPr>
          <w:rFonts w:ascii="Times New Roman" w:hAnsi="Times New Roman" w:cs="Times New Roman"/>
          <w:sz w:val="24"/>
          <w:szCs w:val="24"/>
        </w:rPr>
      </w:pPr>
    </w:p>
    <w:p w:rsidR="00A800AF" w:rsidRDefault="000076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ZS 2 A</w:t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77664A">
        <w:rPr>
          <w:rFonts w:ascii="Times New Roman" w:hAnsi="Times New Roman" w:cs="Times New Roman"/>
          <w:sz w:val="24"/>
          <w:szCs w:val="24"/>
        </w:rPr>
        <w:t>-343/3</w:t>
      </w:r>
      <w:r>
        <w:rPr>
          <w:rFonts w:ascii="Times New Roman" w:hAnsi="Times New Roman" w:cs="Times New Roman"/>
          <w:sz w:val="24"/>
          <w:szCs w:val="24"/>
        </w:rPr>
        <w:t>/2020</w:t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b/>
          <w:sz w:val="24"/>
          <w:szCs w:val="24"/>
          <w:u w:val="single"/>
        </w:rPr>
        <w:t>Załącznik nr 5 do SIWZ</w:t>
      </w:r>
    </w:p>
    <w:p w:rsid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 nr …………../2020</w:t>
      </w:r>
    </w:p>
    <w:p w:rsidR="000C3A36" w:rsidRP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…………………………………………………. w Ciechanowie pomiędzy: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Powiatem Ciechanowskim z siedzibą w Ciechanowie, ul. 17 Stycznia 7, 06-400 Ciechanów, NIP: 566-18-89-579 jako NABYWCA w imieniu, którego działa ODBIORCA  – Zespół Szkół nr 2 im. Adama Mickiewicza w Ciechanowie, ul. Orylska 9, 06-400 Ciechanów, </w:t>
      </w:r>
      <w:r>
        <w:rPr>
          <w:sz w:val="24"/>
          <w:szCs w:val="24"/>
        </w:rPr>
        <w:t>zwanym w dalszej treści umowy ZAMAWIAJĄCYM, reprezentowany przez:</w:t>
      </w:r>
    </w:p>
    <w:p w:rsidR="000C3A36" w:rsidRDefault="000C3A36" w:rsidP="000C3A3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Tomasza </w:t>
      </w:r>
      <w:proofErr w:type="spellStart"/>
      <w:r>
        <w:rPr>
          <w:sz w:val="24"/>
          <w:szCs w:val="24"/>
        </w:rPr>
        <w:t>Gumulaka</w:t>
      </w:r>
      <w:proofErr w:type="spellEnd"/>
      <w:r>
        <w:rPr>
          <w:sz w:val="24"/>
          <w:szCs w:val="24"/>
        </w:rPr>
        <w:tab/>
        <w:t>-  Dyrektora Zespołu Szkół nr 2 im. Adama Mickiewicza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pełnomocnictwa Or. 077.28.2016 z dnia 2 listopada 2016 r. udzielonego przez Zarząd Powiatu w Ciechanowie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NIP:………………………………………, REGON: ……………………………………… prowadzącym działalność gospodarczą na podstawie wpisu do 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pod numerem …………………….. prowadzonym przez ………………………………………………………………..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zwanym w dalszej części umowy WYKONAWCĄ, reprezentowanym przez: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007602" w:rsidRPr="00362C6C" w:rsidRDefault="000C3A36" w:rsidP="00362C6C">
      <w:pPr>
        <w:spacing w:after="0"/>
        <w:jc w:val="both"/>
        <w:rPr>
          <w:i/>
        </w:rPr>
      </w:pPr>
      <w:r>
        <w:t xml:space="preserve">na podstawie dokonanego przez Zmawiającego wyboru oferty Wykonawcy w trybie przetargu nieograniczonego na podstawie </w:t>
      </w:r>
      <w:r w:rsidR="00673E3B">
        <w:t xml:space="preserve">przepisów art. 10 ust. 1 oraz art. 39-46 </w:t>
      </w:r>
      <w:r>
        <w:t xml:space="preserve">ustawy Prawo zamówień publicznych </w:t>
      </w:r>
      <w:r w:rsidR="00673E3B">
        <w:t xml:space="preserve">(Dz. U z 2019 r., poz. 1843 ze zm.)  na dostawę </w:t>
      </w:r>
      <w:r w:rsidR="0077664A">
        <w:rPr>
          <w:rFonts w:ascii="Times New Roman" w:hAnsi="Times New Roman" w:cs="Times New Roman"/>
          <w:b/>
          <w:sz w:val="24"/>
          <w:szCs w:val="24"/>
        </w:rPr>
        <w:t xml:space="preserve">„Wyposażenie szkolnej pracowni obsługi turystycznej” </w:t>
      </w:r>
      <w:r w:rsidR="0077664A" w:rsidRPr="003171EC">
        <w:rPr>
          <w:rFonts w:ascii="Times New Roman" w:hAnsi="Times New Roman" w:cs="Times New Roman"/>
          <w:sz w:val="24"/>
          <w:szCs w:val="24"/>
        </w:rPr>
        <w:t>w ramach realizacji</w:t>
      </w:r>
      <w:r w:rsidR="00776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64A" w:rsidRPr="003171EC">
        <w:rPr>
          <w:rFonts w:ascii="Times New Roman" w:hAnsi="Times New Roman" w:cs="Times New Roman"/>
          <w:sz w:val="24"/>
          <w:szCs w:val="24"/>
        </w:rPr>
        <w:t>projektu</w:t>
      </w:r>
      <w:r w:rsidR="0077664A">
        <w:rPr>
          <w:rFonts w:ascii="Times New Roman" w:hAnsi="Times New Roman" w:cs="Times New Roman"/>
          <w:b/>
          <w:sz w:val="24"/>
          <w:szCs w:val="24"/>
        </w:rPr>
        <w:t xml:space="preserve"> „Kształcenie zawodowe kluczem do sukc</w:t>
      </w:r>
      <w:r w:rsidR="00362C6C">
        <w:rPr>
          <w:rFonts w:ascii="Times New Roman" w:hAnsi="Times New Roman" w:cs="Times New Roman"/>
          <w:b/>
          <w:sz w:val="24"/>
          <w:szCs w:val="24"/>
        </w:rPr>
        <w:t xml:space="preserve">esu” nr RPMA.10.03.01-14-b323/18 </w:t>
      </w:r>
      <w:r w:rsidR="00362C6C" w:rsidRPr="005E376B">
        <w:rPr>
          <w:i/>
        </w:rPr>
        <w:t>Projekt współfinansowany przez Unię Europejską ze środków Europejskiego Fundu</w:t>
      </w:r>
      <w:r w:rsidR="00362C6C">
        <w:rPr>
          <w:i/>
        </w:rPr>
        <w:t xml:space="preserve">szu Społecznego w ramach Regionalnego Programu Operacyjnego Województwa Mazowieckiego na lata 2014-2020 Oś Priorytetowa X Edukacja dla rozwoju regionu Działanie 10.03. Doskonalenie zawodowe Poddziałanie 10.3.1 Doskonalenie zawodowe uczniów realizowanego przez Zespół Szkół nr 2 im. Adama Mickiewicza w Ciechanowie. </w:t>
      </w:r>
    </w:p>
    <w:p w:rsidR="000C3A36" w:rsidRDefault="00007602" w:rsidP="000C3A36">
      <w:pPr>
        <w:pStyle w:val="Bezodstpw"/>
        <w:jc w:val="both"/>
      </w:pPr>
      <w:r>
        <w:rPr>
          <w:b/>
        </w:rPr>
        <w:t>Część ……………………………………………………</w:t>
      </w:r>
      <w:r w:rsidR="000C3A36">
        <w:t>została zawarta umowa o następującej treści:</w:t>
      </w:r>
    </w:p>
    <w:p w:rsidR="00F232E7" w:rsidRDefault="00F232E7" w:rsidP="000C3A36">
      <w:pPr>
        <w:pStyle w:val="Bezodstpw"/>
        <w:jc w:val="both"/>
      </w:pPr>
    </w:p>
    <w:p w:rsidR="00F232E7" w:rsidRDefault="00F232E7" w:rsidP="00F232E7">
      <w:pPr>
        <w:pStyle w:val="Bezodstpw"/>
        <w:jc w:val="center"/>
        <w:rPr>
          <w:b/>
        </w:rPr>
      </w:pPr>
      <w:r w:rsidRPr="00F232E7">
        <w:rPr>
          <w:b/>
        </w:rPr>
        <w:t>§ 1</w:t>
      </w:r>
    </w:p>
    <w:p w:rsidR="002A449A" w:rsidRPr="00F232E7" w:rsidRDefault="002A449A" w:rsidP="00F232E7">
      <w:pPr>
        <w:pStyle w:val="Bezodstpw"/>
        <w:jc w:val="center"/>
        <w:rPr>
          <w:b/>
        </w:rPr>
      </w:pPr>
    </w:p>
    <w:p w:rsidR="00F232E7" w:rsidRPr="00F232E7" w:rsidRDefault="00F232E7" w:rsidP="00F232E7">
      <w:pPr>
        <w:pStyle w:val="Bezodstpw"/>
        <w:jc w:val="center"/>
        <w:rPr>
          <w:b/>
        </w:rPr>
      </w:pPr>
    </w:p>
    <w:p w:rsidR="000C3A36" w:rsidRPr="00362C6C" w:rsidRDefault="00F232E7" w:rsidP="00362C6C">
      <w:pPr>
        <w:spacing w:after="0"/>
        <w:jc w:val="both"/>
        <w:rPr>
          <w:i/>
        </w:rPr>
      </w:pPr>
      <w:r>
        <w:rPr>
          <w:rFonts w:ascii="Times New Roman" w:hAnsi="Times New Roman" w:cs="Times New Roman"/>
          <w:sz w:val="24"/>
          <w:szCs w:val="24"/>
        </w:rPr>
        <w:t>Przedmiot umowy obejmuje dostawę wraz z rozładunkiem oraz (dla sprzętu komputerowego i multimedialnego) instalacją i pierwszym uruchomieniem sprzętu komputerowego i multimedialnego, wyposażenia pracowni przedmiotowych w ramach projektu</w:t>
      </w:r>
      <w:r w:rsidR="0077664A">
        <w:rPr>
          <w:rFonts w:ascii="Times New Roman" w:hAnsi="Times New Roman" w:cs="Times New Roman"/>
          <w:sz w:val="24"/>
          <w:szCs w:val="24"/>
        </w:rPr>
        <w:t xml:space="preserve"> </w:t>
      </w:r>
      <w:r w:rsidR="0077664A">
        <w:rPr>
          <w:rFonts w:ascii="Times New Roman" w:hAnsi="Times New Roman" w:cs="Times New Roman"/>
          <w:b/>
          <w:sz w:val="24"/>
          <w:szCs w:val="24"/>
        </w:rPr>
        <w:t xml:space="preserve">„Kształcenie zawodowe kluczem do sukcesu” nr RPMA.10.03.01-14-b323/18. </w:t>
      </w:r>
      <w:r w:rsidR="00362C6C" w:rsidRPr="005E376B">
        <w:rPr>
          <w:i/>
        </w:rPr>
        <w:t xml:space="preserve">Projekt współfinansowany </w:t>
      </w:r>
      <w:r w:rsidR="00362C6C" w:rsidRPr="005E376B">
        <w:rPr>
          <w:i/>
        </w:rPr>
        <w:lastRenderedPageBreak/>
        <w:t>przez Unię Europejską ze środków Europejskiego Fundu</w:t>
      </w:r>
      <w:r w:rsidR="00362C6C">
        <w:rPr>
          <w:i/>
        </w:rPr>
        <w:t>szu Społecznego w ramach Regionalnego Programu Operacyjnego Województwa Mazowieckiego na lata 2014-2020 Oś Priorytetowa X Edukacja dla rozwoju regionu Działanie 10.03. Doskonalenie zawodowe Poddziałanie 10.3.1 Doskonalenie zawodowe uczniów realizowanego przez Zespół Szkół nr 2 im. Adama Mickie</w:t>
      </w:r>
      <w:r w:rsidR="00362C6C">
        <w:rPr>
          <w:i/>
        </w:rPr>
        <w:t>wicza w Ciechanowie</w:t>
      </w:r>
      <w:r w:rsidR="00362C6C">
        <w:rPr>
          <w:i/>
        </w:rPr>
        <w:t xml:space="preserve"> </w:t>
      </w:r>
      <w:r w:rsidR="004F276A" w:rsidRPr="00362C6C">
        <w:rPr>
          <w:b/>
          <w:i/>
        </w:rPr>
        <w:t xml:space="preserve"> </w:t>
      </w:r>
      <w:r>
        <w:t>(zgodnie ze złożoną ofertą).</w:t>
      </w:r>
    </w:p>
    <w:p w:rsidR="0075473B" w:rsidRPr="00F232E7" w:rsidRDefault="0075473B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Wykonawca oświadcza, że przedmiot umowy jest fabrycznie nowy, nieużywany i nieuszkodzony oraz że jest wolny od wad prawnych i nie jest przedmiotem praw osób trzecich.</w:t>
      </w:r>
    </w:p>
    <w:p w:rsidR="00F232E7" w:rsidRPr="00E8710E" w:rsidRDefault="00F232E7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Szczegółowy opis i zakres przedmiotu umowy określony jest w opisie przedmiotu zamówienia, </w:t>
      </w:r>
      <w:r w:rsidR="00E8710E">
        <w:t xml:space="preserve">stanowiącym załącznik nr </w:t>
      </w:r>
      <w:r w:rsidR="008B2CF0">
        <w:t>4</w:t>
      </w:r>
      <w:r w:rsidR="00E8710E">
        <w:t xml:space="preserve"> do Specyfikacji Istotnych Warunków Zamówienia.</w:t>
      </w:r>
    </w:p>
    <w:p w:rsidR="00E8710E" w:rsidRPr="002A449A" w:rsidRDefault="004F276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Wykonawca zobowiązuje się wykonać czynności, które nie zostały wyszczególnione w opisie przedmiotu zamówienia, a są konieczne do realizacji przedmiotu </w:t>
      </w:r>
      <w:r w:rsidR="009576F0">
        <w:t>umowy.</w:t>
      </w:r>
    </w:p>
    <w:p w:rsidR="002A449A" w:rsidRPr="004F276A" w:rsidRDefault="002A449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Wykonanie czynności, które nie zostały wyszczególnione w opisie przedmiotu zamówienia, a są konieczne do realizacji przedmiotu umowy, nie wymaga zawarcia odrębnej umowy.</w:t>
      </w:r>
    </w:p>
    <w:p w:rsidR="004F276A" w:rsidRPr="002A449A" w:rsidRDefault="004F276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Wykonawca zobowiązany jest do dostarczenia przedmiotu zamówienia, zgodnie z opisem przedmiotu zamówienia, stanowiącym załącznik do niniejszej umowy.</w:t>
      </w:r>
    </w:p>
    <w:p w:rsidR="002A449A" w:rsidRDefault="002A449A" w:rsidP="002A449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A449A" w:rsidRDefault="002A449A" w:rsidP="0033767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49A">
        <w:rPr>
          <w:rFonts w:ascii="Times New Roman" w:hAnsi="Times New Roman" w:cs="Times New Roman"/>
          <w:b/>
          <w:sz w:val="24"/>
          <w:szCs w:val="24"/>
        </w:rPr>
        <w:t>§ 2</w:t>
      </w:r>
    </w:p>
    <w:p w:rsidR="002A449A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273D">
        <w:rPr>
          <w:rFonts w:ascii="Times New Roman" w:hAnsi="Times New Roman" w:cs="Times New Roman"/>
          <w:sz w:val="24"/>
          <w:szCs w:val="24"/>
        </w:rPr>
        <w:t>Termin zakończenia przedmiotu umowy ustala się maksymalnie na 21 dni kalendarzowych od dnia podpisania umowy.</w:t>
      </w:r>
    </w:p>
    <w:p w:rsidR="00F6273D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upływa dnia ……………………………. 2020 r.</w:t>
      </w:r>
    </w:p>
    <w:p w:rsidR="00F6273D" w:rsidRDefault="00F6273D" w:rsidP="00F6273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F6273D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przedmiot zamówienia określony w § 1 strony ustalają wynagrodzenie w wysokości netto …………………………. plus  podatek VAT ………% w wysokości…………….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…………………….(słownie złotych: …………………………………………...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…………………………………………………………………………………………).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 określona w ust. 1 zawiera wszystkie koszty związane z realizacją zadania, o którym mowa w § 1.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jest zobowiązany przewidzieć wszystkie okoliczności wpływające na wynagrodzenie.</w:t>
      </w:r>
    </w:p>
    <w:p w:rsidR="00067AF5" w:rsidRDefault="00CA5D56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Zapłata nastąpi przelewem na konto Wykonawcy w ciągu 14 dni od daty przedłożenia faktury do siedziby Zamawiającego oraz po dokonanym odbiorze przedmiotu zamówienia. W przypadku nieprzekazania Zamawiającemu środków finansowych przez Instytucję Pośredniczącą, termin płatności wynagrodzenia liczy się od daty przekazania środków finansowych na rachunek Zamawiającego.</w:t>
      </w:r>
    </w:p>
    <w:p w:rsidR="00237E03" w:rsidRDefault="00237E03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będzie płatne na podstawie prawidłowo wystawionej faktury na rachunek bankowy Wykonawcy wskazany na fakturze, po bezusterkowym, protokolarnym odbiorze przedmiotu umowy i złożeniu przez Wykonawcę faktury.</w:t>
      </w:r>
    </w:p>
    <w:p w:rsidR="00237E03" w:rsidRDefault="00237E03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dzień zapłaty strony uznają datę złożenia przez Zamawiającego polecenia przelewu bankowego.</w:t>
      </w:r>
    </w:p>
    <w:p w:rsidR="00362C6C" w:rsidRDefault="00362C6C" w:rsidP="00362C6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62C6C" w:rsidRDefault="00362C6C" w:rsidP="00362C6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62C6C" w:rsidRDefault="00362C6C" w:rsidP="00362C6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62C6C" w:rsidRPr="00067AF5" w:rsidRDefault="00362C6C" w:rsidP="00362C6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6273D" w:rsidRDefault="00F6273D" w:rsidP="00007602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oświadcza, że posiada konieczne doświadczenie i kwalifikacje niezbędne do prawidłowego wykonania umowy.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do:</w:t>
      </w:r>
    </w:p>
    <w:p w:rsidR="00F6273D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Wykonania przedmiotu umowy zgodnie z obowiązującymi przepisami oraz na ustalonych niniejszą umową warunkach.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Powiadomienia Zamawiającego na co najmniej 3 dni robocze przed proponowaną datą dostawy.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Dostarczenia całości przedmiotu zamówienia  jednorazowo, w jednym dniu roboczym uzgodnionym wcześniej z Zamawiającym.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Dostawy przedmiotu umowy kompletnego i gotowego do użytkowania bez żadnych dodatkowych zakupów i inwestycji, wolnego od wad technicznych i prawnych wraz z montażem sprzętu, zgodnie z wymogami</w:t>
      </w:r>
      <w:r w:rsidR="00FC65DF">
        <w:rPr>
          <w:rFonts w:ascii="Times New Roman" w:hAnsi="Times New Roman" w:cs="Times New Roman"/>
          <w:sz w:val="24"/>
          <w:szCs w:val="24"/>
        </w:rPr>
        <w:t xml:space="preserve"> Zamawiającego i pierwszym uruchomieniem, co zostanie potwierdzone protokołem odbioru przedmiotu zamówienia.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przy instalacji i pierwszym uruchomieniu urządzeń odpowiedniego nadzoru technicznego oraz pracowników o kwalifikacjach niezbędnych do prawidłowego wykonania tych czynności.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Przekazania wraz z przedmiotem umowy wszystkich dokumentów związanych z dostarczonym sprzętem w tym: instrukcji obsługi, książki napraw, kart gwarancyjnych, kompletnej dokumentacji serwisowej, szczegółową instrukcję obsługi w języku polskim</w:t>
      </w:r>
      <w:r w:rsidR="00DD5061">
        <w:rPr>
          <w:rFonts w:ascii="Times New Roman" w:hAnsi="Times New Roman" w:cs="Times New Roman"/>
          <w:sz w:val="24"/>
          <w:szCs w:val="24"/>
        </w:rPr>
        <w:t xml:space="preserve"> oraz wszystkie nie wymienione powyżej dokumenty, które powinien posiadać Zamawiający zgodnie z wymaganiami przepisów prawa.</w:t>
      </w:r>
    </w:p>
    <w:p w:rsidR="00DD5061" w:rsidRDefault="00DD5061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Ponoszenia pełnej odpowiedzialności za szkody powstałe w mieniu oraz następstwa nieszczęśliwych wypadków pracowników i osób trzecich, powstałe w związku z realizacją przedmiotu zamówienia.</w:t>
      </w:r>
    </w:p>
    <w:p w:rsidR="00C60F8E" w:rsidRDefault="0075473B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dostawy wraz z transportem, rozładunkiem oraz wniesieniem zamówionego sprzętu do miejsca dostawy</w:t>
      </w:r>
      <w:r w:rsidR="00C60F8E">
        <w:rPr>
          <w:rFonts w:ascii="Times New Roman" w:hAnsi="Times New Roman" w:cs="Times New Roman"/>
          <w:sz w:val="24"/>
          <w:szCs w:val="24"/>
        </w:rPr>
        <w:t>.</w:t>
      </w:r>
    </w:p>
    <w:p w:rsidR="000F76A3" w:rsidRDefault="000F76A3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dopuszcza zlecenie realizacji części zamówienia podwykonawcom. Pod</w:t>
      </w:r>
      <w:r w:rsidR="002900E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ykonawcy muszą spełniać wymogi kwa</w:t>
      </w:r>
      <w:r w:rsidR="002900E0">
        <w:rPr>
          <w:rFonts w:ascii="Times New Roman" w:hAnsi="Times New Roman" w:cs="Times New Roman"/>
          <w:sz w:val="24"/>
          <w:szCs w:val="24"/>
        </w:rPr>
        <w:t>lifikacyjne wymagane do realizacji powierzonych im prac.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Zlecenie wykonania części prac podwykonawcom nie zmienia zobowiązań Wykonawcy wobec Zamawiającego za wykonanie tej części zamówienia. Wykonawca jest odpowiedzialny za działania, uchybienia i zaniedbania podwykonawcy i jego pracowników w takim samym stopniu, jakby to były działania lub zaniedbania jego własnych pracowników.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zawarcia umowy przez Wykonawcę z podwykonawcą, której wartość przekracza 10% wynagrodzenia umownego brutto wymagana jest zgoda Zamawiającego.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Zamawiający w terminie 7 dni od przedstawienia mu przez Wykonawcę projektu umowy z podwykonawcą, nie zgłosi na piśmie sprzeciwu lub zastrzeżeń, uważa się, że wyraził zgodę na zawarcie umowy.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wyrazi zgody na zawarcie umowy z podwykonawcą, której treść będzie sprzeczna z treścią umowy zawartej z Wykonawcą.</w:t>
      </w:r>
    </w:p>
    <w:p w:rsidR="00DD5061" w:rsidRPr="00A95619" w:rsidRDefault="002900E0" w:rsidP="00A9561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Wykonawca niezwłocznie po zawarciu umowy z podwykonawcą przekaże Zamawiającemu kopię tej umowy.</w:t>
      </w:r>
    </w:p>
    <w:p w:rsidR="00C60F8E" w:rsidRDefault="00C60F8E" w:rsidP="00C60F8E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C60F8E" w:rsidRDefault="00C60F8E" w:rsidP="00C60F8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ustalają odpowiedzialność za niewykonanie lub nienależyte wykonanie umowy w formie kar umownych.</w:t>
      </w:r>
    </w:p>
    <w:p w:rsidR="00C60F8E" w:rsidRDefault="00C60F8E" w:rsidP="00C60F8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zapłaci Zamawiającemu karę umowną:</w:t>
      </w:r>
    </w:p>
    <w:p w:rsidR="00C60F8E" w:rsidRDefault="00C60F8E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opóźnienie w wykonaniu przedmiotu umowy w terminie określonym w § 2 ust. 1 i 2 umowy w wysokości 0,2% wartości wynagrodzenia </w:t>
      </w:r>
      <w:r w:rsidR="00390466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brutto, za każdy dzień opóźnienia.</w:t>
      </w:r>
    </w:p>
    <w:p w:rsidR="00C60F8E" w:rsidRDefault="00C60F8E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opóźnienie w usunięciu wad stwierdzonych w toku czynności odbioru, w wysokości 0,2 % wartości wynagrodzenia </w:t>
      </w:r>
      <w:r w:rsidR="00390466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 za każdy dzień opóźnienia liczony od dnia wyznaczonego na usunięcie wad.</w:t>
      </w:r>
    </w:p>
    <w:p w:rsidR="00390466" w:rsidRDefault="00C60F8E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opóźnienie w usunięciu awarii lub usterek w okresie gwarancji, w wysokości 0,2% wartości wynagrodzenia </w:t>
      </w:r>
      <w:r w:rsidR="00390466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brutto, za każdy dzień</w:t>
      </w:r>
      <w:r w:rsidR="008C603A">
        <w:rPr>
          <w:rFonts w:ascii="Times New Roman" w:hAnsi="Times New Roman" w:cs="Times New Roman"/>
          <w:sz w:val="24"/>
          <w:szCs w:val="24"/>
        </w:rPr>
        <w:t xml:space="preserve"> opóźnienia powyżej liczby dni podanych w § 6 ust. 4</w:t>
      </w:r>
      <w:r w:rsidR="00390466">
        <w:rPr>
          <w:rFonts w:ascii="Times New Roman" w:hAnsi="Times New Roman" w:cs="Times New Roman"/>
          <w:sz w:val="24"/>
          <w:szCs w:val="24"/>
        </w:rPr>
        <w:t xml:space="preserve"> tj. 3 dni robocze.</w:t>
      </w:r>
    </w:p>
    <w:p w:rsidR="00390466" w:rsidRDefault="00390466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odstąpienie od umowy z przyczyn zależnych od Wykonawcy – w wysokości 20% wartości wynagrodzenia </w:t>
      </w:r>
      <w:r w:rsidR="000F76A3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brutto.</w:t>
      </w:r>
    </w:p>
    <w:p w:rsidR="00390466" w:rsidRDefault="00390466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nieprzedłożenia poświadczonej za zgodność z oryginałem kopii umowy o podwykonawstwo lub jej zmiany w wysokości 500,00 zł (słownie złotych: pięćset) – za każdą umowę nieprzedłożoną Zamawiającemu.</w:t>
      </w:r>
    </w:p>
    <w:p w:rsidR="00C60F8E" w:rsidRDefault="00390466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braku zmiany umowy o podwykonawstwo w zakresie terminu zapłaty w wysokości 0,2 % wynagrodzenia umownego brutto.</w:t>
      </w:r>
      <w:r w:rsidR="00C60F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6A3" w:rsidRDefault="000F76A3" w:rsidP="000F76A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zastrzegają sobie prawo do dochodzenia odszkodowania uzupełniającego, przewyższającego wysokość zastrzeżonych kar umownych, do wysokości rzeczywiście poniesionej szkody na zasadach ogólnych.</w:t>
      </w:r>
    </w:p>
    <w:p w:rsidR="000F76A3" w:rsidRDefault="000F76A3" w:rsidP="000F76A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ma prawo potrącić należne kary umowne z wynagrodzenia przysługującego Wykonawcy.</w:t>
      </w:r>
    </w:p>
    <w:p w:rsidR="00A95619" w:rsidRPr="00B12709" w:rsidRDefault="000F76A3" w:rsidP="00A9561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z winy Wykonawcy, Zamawiający nie otrzyma z instytucji współfinansującej całości lub części dofinansowania przyznanego na realizację określonego w § 1 ust. 1 przedmiotu umowy, Wykonawca obowiązany jest do zwrotu Zamawiającemu utraconej kwoty dofinansowania.</w:t>
      </w:r>
    </w:p>
    <w:p w:rsidR="00A95619" w:rsidRDefault="00A95619" w:rsidP="00A956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udziela Zamawiającemu gwarancji jakości na przedmiot umowy : na okres -………………………. miesięcy.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gwarancji Wykonawca zobowiązany jest dostarczyć Zamawiającemu w dniu odbioru, jako załącznik do protokołu.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gwarancji Wykonawca zobowiązuje się do bezpłatnego usunięcia zgłoszonych pisemnie przez użytkownika wad w czasie maksymalnie do 3 dni roboczych.</w:t>
      </w:r>
    </w:p>
    <w:p w:rsidR="0043548D" w:rsidRDefault="0043548D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 ulega wydłużeniu o czas potrzebny na usunięcie wad.</w:t>
      </w:r>
    </w:p>
    <w:p w:rsidR="0043548D" w:rsidRPr="00B12709" w:rsidRDefault="0043548D" w:rsidP="0043548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zakresu gwarancji wyłącza się usterki, będące następstwem uszkodzeń powstałych z przyczyn leżących po stronie Zamawiającego, eksploatacji niezgodnej z Instrukcją eksploatacji, samowolnych napraw, przeróbek lub zmian dokonanych przez Zamawiającego lub na jego zlecenie osobom trzecim.</w:t>
      </w:r>
    </w:p>
    <w:p w:rsidR="00C0323C" w:rsidRDefault="00156B0E" w:rsidP="00C032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7</w:t>
      </w:r>
    </w:p>
    <w:p w:rsidR="00C0323C" w:rsidRDefault="00C0323C" w:rsidP="00C0323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Oprócz przypadków wymienionych w treści Kodeksu Cywilnego, Zamawiającemu przysługuje prawo do odstąpienia od umowy w następujących sytuacjach: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 lub dalsze wykonanie umowy może zagrozić istotnemu interesowi bezpieczeństwa państwa lub bezpieczeństwu publicznemu, odstąpienie od umowy w takim przypadku może nastąpić w terminie 30 dni od powzięcia wiadomości o powyższych okolicznościach.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 Wykonawca nie rozpoczął realizacji przedmiotu umowy bez uzasadnionych przyczyn oraz nie kontynuuje ich, pomimo wezwania Zamawiającego złożonego na piśmie.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 nieuzasadnionych przyczyn przerwał realizację przedmiotu umowy i przerwa ta trwa dłużej niż 15 dni.</w:t>
      </w:r>
    </w:p>
    <w:p w:rsidR="00156B0E" w:rsidRPr="00B12709" w:rsidRDefault="00C0323C" w:rsidP="00B12709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Odstąpienie od umowy winno nastąpić w formie pisemnej.</w:t>
      </w:r>
    </w:p>
    <w:p w:rsidR="00156B0E" w:rsidRDefault="00156B0E" w:rsidP="00156B0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potrzeb realizacji niniejszej umowy strony ustalają następujące dane kontaktowe:</w:t>
      </w:r>
    </w:p>
    <w:p w:rsidR="00156B0E" w:rsidRDefault="00156B0E" w:rsidP="00156B0E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Paweł Mieszkowski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502 380 213;  fax. (23) 672 38-57; </w:t>
      </w:r>
    </w:p>
    <w:p w:rsidR="00156B0E" w:rsidRDefault="00156B0E" w:rsidP="00156B0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e-mail……………….</w:t>
      </w:r>
    </w:p>
    <w:p w:rsidR="00156B0E" w:rsidRDefault="00156B0E" w:rsidP="00156B0E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Wykonawca: ………………………….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:...................; fax: ………………..;</w:t>
      </w:r>
    </w:p>
    <w:p w:rsidR="00156B0E" w:rsidRDefault="00156B0E" w:rsidP="00156B0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e-mail…………………………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Faktura w postaci pisemnej i wszelkie pisma będą doręczane przez strony na następujący adres: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</w:t>
      </w:r>
      <w:r>
        <w:rPr>
          <w:rFonts w:ascii="Times New Roman" w:hAnsi="Times New Roman" w:cs="Times New Roman"/>
          <w:b/>
          <w:sz w:val="24"/>
          <w:szCs w:val="24"/>
        </w:rPr>
        <w:t xml:space="preserve">Zespół Szkół nr 2 im. Adama Mickiewicza 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ul. Orylska 9, 06-400 Ciechanów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Wykonawca: ………………………………………………………………………..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………………………………………………………………………..</w:t>
      </w:r>
    </w:p>
    <w:p w:rsidR="00156B0E" w:rsidRP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zobowiązują się do wzajemnego powiadomienia o zmianie danych wskazanych w ust. 1.</w:t>
      </w:r>
    </w:p>
    <w:p w:rsidR="00007602" w:rsidRPr="00007602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Powiadomienie jest skuteczne od chwili jego doręczenia w formie pisemnej lub elektronicznej</w:t>
      </w:r>
      <w:r w:rsidR="00007602">
        <w:rPr>
          <w:rFonts w:ascii="Times New Roman" w:hAnsi="Times New Roman" w:cs="Times New Roman"/>
          <w:sz w:val="24"/>
          <w:szCs w:val="24"/>
        </w:rPr>
        <w:t xml:space="preserve"> stronie, do której jest adresowane.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Zmiana wskazana w ust. 3 nie wymaga formy aneksu.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Niedopełnienie obowiązku o zmianie adresu powoduje, iż pismo lub faktura wysłane na adres wskazany w ust. 2 uznaje się za doręczone.</w:t>
      </w:r>
    </w:p>
    <w:p w:rsidR="00156B0E" w:rsidRPr="00156B0E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zobowiązują się załatwić spory wynikłe na tle stosowania niniejszej umowy polubownie w drodze negocjacji. W przypadku, gdy strony nie osiągną porozumienia w powyższy sposób, mogą poddać spór pod rozstrzygnięcie sądu powszechnego. </w:t>
      </w:r>
      <w:r w:rsidR="00156B0E" w:rsidRPr="00156B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548D" w:rsidRDefault="0043548D" w:rsidP="004354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48D">
        <w:rPr>
          <w:rFonts w:ascii="Times New Roman" w:hAnsi="Times New Roman" w:cs="Times New Roman"/>
          <w:b/>
          <w:sz w:val="24"/>
          <w:szCs w:val="24"/>
        </w:rPr>
        <w:t>§</w:t>
      </w:r>
      <w:r w:rsidR="00B12709">
        <w:rPr>
          <w:rFonts w:ascii="Times New Roman" w:hAnsi="Times New Roman" w:cs="Times New Roman"/>
          <w:b/>
          <w:sz w:val="24"/>
          <w:szCs w:val="24"/>
        </w:rPr>
        <w:t xml:space="preserve"> 9</w:t>
      </w:r>
    </w:p>
    <w:p w:rsidR="005905EA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sprawach, które nie są uregulowane niniejszą umową zastosowanie mają przepisy Kodeksu Cywilnego i ustawy Prawo Zamówień Publicznych.</w:t>
      </w:r>
    </w:p>
    <w:p w:rsidR="00362C6C" w:rsidRDefault="00362C6C" w:rsidP="005905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2C6C" w:rsidRDefault="00362C6C" w:rsidP="005905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2C6C" w:rsidRDefault="00362C6C" w:rsidP="005905E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3548D" w:rsidRDefault="00B12709" w:rsidP="005905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</w:t>
      </w:r>
    </w:p>
    <w:p w:rsidR="005905EA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Spory mogące wyniknąć przy wykonaniu postanowień umowy, strony poddadzą rozstrzygnięciu</w:t>
      </w:r>
      <w:r w:rsidR="008B2CF0">
        <w:rPr>
          <w:rFonts w:ascii="Times New Roman" w:hAnsi="Times New Roman" w:cs="Times New Roman"/>
          <w:sz w:val="24"/>
          <w:szCs w:val="24"/>
        </w:rPr>
        <w:t xml:space="preserve"> właściwym sądom powszechnym w Ciechanowie, właściwym miejscowo dla siedziby Zamawiającego.</w:t>
      </w:r>
    </w:p>
    <w:p w:rsidR="008B2CF0" w:rsidRDefault="00B12709" w:rsidP="00B1270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p w:rsidR="00B12709" w:rsidRPr="00B12709" w:rsidRDefault="00B12709" w:rsidP="00B127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</w:t>
      </w:r>
    </w:p>
    <w:p w:rsidR="00C60F8E" w:rsidRDefault="00B12709" w:rsidP="00C60F8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:rsidR="00B12709" w:rsidRPr="00B12709" w:rsidRDefault="00B12709" w:rsidP="00B1270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</w:t>
      </w:r>
    </w:p>
    <w:p w:rsidR="00F6273D" w:rsidRP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76A" w:rsidRPr="00DF4467" w:rsidRDefault="004F276A" w:rsidP="00DF446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F276A" w:rsidRPr="00DF446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6B4" w:rsidRDefault="000D66B4" w:rsidP="00B93D63">
      <w:pPr>
        <w:spacing w:after="0" w:line="240" w:lineRule="auto"/>
      </w:pPr>
      <w:r>
        <w:separator/>
      </w:r>
    </w:p>
  </w:endnote>
  <w:endnote w:type="continuationSeparator" w:id="0">
    <w:p w:rsidR="000D66B4" w:rsidRDefault="000D66B4" w:rsidP="00B9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5506361"/>
      <w:docPartObj>
        <w:docPartGallery w:val="Page Numbers (Bottom of Page)"/>
        <w:docPartUnique/>
      </w:docPartObj>
    </w:sdtPr>
    <w:sdtEndPr/>
    <w:sdtContent>
      <w:p w:rsidR="00B93D63" w:rsidRDefault="00B93D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C6C">
          <w:rPr>
            <w:noProof/>
          </w:rPr>
          <w:t>6</w:t>
        </w:r>
        <w:r>
          <w:fldChar w:fldCharType="end"/>
        </w:r>
      </w:p>
    </w:sdtContent>
  </w:sdt>
  <w:p w:rsidR="00B93D63" w:rsidRDefault="00B93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6B4" w:rsidRDefault="000D66B4" w:rsidP="00B93D63">
      <w:pPr>
        <w:spacing w:after="0" w:line="240" w:lineRule="auto"/>
      </w:pPr>
      <w:r>
        <w:separator/>
      </w:r>
    </w:p>
  </w:footnote>
  <w:footnote w:type="continuationSeparator" w:id="0">
    <w:p w:rsidR="000D66B4" w:rsidRDefault="000D66B4" w:rsidP="00B9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ECF" w:rsidRDefault="00C67ECF">
    <w:pPr>
      <w:pStyle w:val="Nagwek"/>
    </w:pPr>
    <w:r>
      <w:rPr>
        <w:noProof/>
        <w:lang w:eastAsia="pl-PL"/>
      </w:rPr>
      <w:drawing>
        <wp:inline distT="0" distB="0" distL="0" distR="0" wp14:anchorId="76650AF4" wp14:editId="593751CE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3D4"/>
    <w:multiLevelType w:val="hybridMultilevel"/>
    <w:tmpl w:val="B8947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451"/>
    <w:multiLevelType w:val="hybridMultilevel"/>
    <w:tmpl w:val="5C384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2705"/>
    <w:multiLevelType w:val="hybridMultilevel"/>
    <w:tmpl w:val="08D8986C"/>
    <w:lvl w:ilvl="0" w:tplc="81BA3F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3D59"/>
    <w:multiLevelType w:val="hybridMultilevel"/>
    <w:tmpl w:val="65D64AFE"/>
    <w:lvl w:ilvl="0" w:tplc="DF30B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23A81"/>
    <w:multiLevelType w:val="hybridMultilevel"/>
    <w:tmpl w:val="54D04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3193F"/>
    <w:multiLevelType w:val="hybridMultilevel"/>
    <w:tmpl w:val="7F6E02AA"/>
    <w:lvl w:ilvl="0" w:tplc="5F0CA9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0F06CF"/>
    <w:multiLevelType w:val="hybridMultilevel"/>
    <w:tmpl w:val="0E2058CC"/>
    <w:lvl w:ilvl="0" w:tplc="1FAA01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75E63"/>
    <w:multiLevelType w:val="hybridMultilevel"/>
    <w:tmpl w:val="E0129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A274C"/>
    <w:multiLevelType w:val="hybridMultilevel"/>
    <w:tmpl w:val="7C44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557CB"/>
    <w:multiLevelType w:val="hybridMultilevel"/>
    <w:tmpl w:val="B4104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F5210"/>
    <w:multiLevelType w:val="hybridMultilevel"/>
    <w:tmpl w:val="35A20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D0F1F"/>
    <w:multiLevelType w:val="hybridMultilevel"/>
    <w:tmpl w:val="0D26B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710C88"/>
    <w:multiLevelType w:val="hybridMultilevel"/>
    <w:tmpl w:val="C1B4B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C2768"/>
    <w:multiLevelType w:val="hybridMultilevel"/>
    <w:tmpl w:val="241A571A"/>
    <w:lvl w:ilvl="0" w:tplc="795080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F302D9"/>
    <w:multiLevelType w:val="hybridMultilevel"/>
    <w:tmpl w:val="BE8C958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90D69C5"/>
    <w:multiLevelType w:val="hybridMultilevel"/>
    <w:tmpl w:val="A41077C2"/>
    <w:lvl w:ilvl="0" w:tplc="1DCEE7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74305C"/>
    <w:multiLevelType w:val="hybridMultilevel"/>
    <w:tmpl w:val="B4721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770507"/>
    <w:multiLevelType w:val="hybridMultilevel"/>
    <w:tmpl w:val="8B3297C2"/>
    <w:lvl w:ilvl="0" w:tplc="F3B29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0F7FAD"/>
    <w:multiLevelType w:val="hybridMultilevel"/>
    <w:tmpl w:val="FBB27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0"/>
  </w:num>
  <w:num w:numId="5">
    <w:abstractNumId w:val="14"/>
  </w:num>
  <w:num w:numId="6">
    <w:abstractNumId w:val="1"/>
  </w:num>
  <w:num w:numId="7">
    <w:abstractNumId w:val="15"/>
  </w:num>
  <w:num w:numId="8">
    <w:abstractNumId w:val="0"/>
  </w:num>
  <w:num w:numId="9">
    <w:abstractNumId w:val="17"/>
  </w:num>
  <w:num w:numId="10">
    <w:abstractNumId w:val="5"/>
  </w:num>
  <w:num w:numId="11">
    <w:abstractNumId w:val="18"/>
  </w:num>
  <w:num w:numId="12">
    <w:abstractNumId w:val="4"/>
  </w:num>
  <w:num w:numId="13">
    <w:abstractNumId w:val="2"/>
  </w:num>
  <w:num w:numId="14">
    <w:abstractNumId w:val="7"/>
  </w:num>
  <w:num w:numId="15">
    <w:abstractNumId w:val="13"/>
  </w:num>
  <w:num w:numId="16">
    <w:abstractNumId w:val="11"/>
  </w:num>
  <w:num w:numId="17">
    <w:abstractNumId w:val="3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36"/>
    <w:rsid w:val="00007602"/>
    <w:rsid w:val="00067AF5"/>
    <w:rsid w:val="000C3A36"/>
    <w:rsid w:val="000D66B4"/>
    <w:rsid w:val="000F76A3"/>
    <w:rsid w:val="00156B0E"/>
    <w:rsid w:val="00237E03"/>
    <w:rsid w:val="002900E0"/>
    <w:rsid w:val="002A449A"/>
    <w:rsid w:val="00337679"/>
    <w:rsid w:val="00362C6C"/>
    <w:rsid w:val="00390466"/>
    <w:rsid w:val="0043548D"/>
    <w:rsid w:val="00494D4B"/>
    <w:rsid w:val="004F276A"/>
    <w:rsid w:val="005905EA"/>
    <w:rsid w:val="00673E3B"/>
    <w:rsid w:val="0075473B"/>
    <w:rsid w:val="0077664A"/>
    <w:rsid w:val="008B2CF0"/>
    <w:rsid w:val="008C603A"/>
    <w:rsid w:val="009576F0"/>
    <w:rsid w:val="00A800AF"/>
    <w:rsid w:val="00A95619"/>
    <w:rsid w:val="00AE183A"/>
    <w:rsid w:val="00AF0F44"/>
    <w:rsid w:val="00B12709"/>
    <w:rsid w:val="00B93D63"/>
    <w:rsid w:val="00BE1AD3"/>
    <w:rsid w:val="00BF02C6"/>
    <w:rsid w:val="00C0323C"/>
    <w:rsid w:val="00C60F8E"/>
    <w:rsid w:val="00C67ECF"/>
    <w:rsid w:val="00CA5D56"/>
    <w:rsid w:val="00DD5061"/>
    <w:rsid w:val="00DF4467"/>
    <w:rsid w:val="00E8710E"/>
    <w:rsid w:val="00F232E7"/>
    <w:rsid w:val="00F6273D"/>
    <w:rsid w:val="00FC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37646"/>
  <w15:chartTrackingRefBased/>
  <w15:docId w15:val="{1F0ED8F9-AA4F-4520-AF36-5EFE8D8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A36"/>
    <w:pPr>
      <w:ind w:left="720"/>
      <w:contextualSpacing/>
    </w:pPr>
  </w:style>
  <w:style w:type="paragraph" w:styleId="Bezodstpw">
    <w:name w:val="No Spacing"/>
    <w:uiPriority w:val="1"/>
    <w:qFormat/>
    <w:rsid w:val="000C3A3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0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0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05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0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05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0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5E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D63"/>
  </w:style>
  <w:style w:type="paragraph" w:styleId="Stopka">
    <w:name w:val="footer"/>
    <w:basedOn w:val="Normalny"/>
    <w:link w:val="Stopka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1759</Words>
  <Characters>10559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2020-04-15T10:35:00Z</dcterms:created>
  <dcterms:modified xsi:type="dcterms:W3CDTF">2020-04-15T13:13:00Z</dcterms:modified>
</cp:coreProperties>
</file>