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A95" w:rsidRPr="00563028" w:rsidRDefault="00563028" w:rsidP="00563028">
      <w:pPr>
        <w:spacing w:after="0" w:line="257" w:lineRule="auto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63028">
        <w:rPr>
          <w:b/>
        </w:rPr>
        <w:t>Załącznik nr 1 do</w:t>
      </w:r>
    </w:p>
    <w:p w:rsidR="004A1A99" w:rsidRPr="00563028" w:rsidRDefault="00563028" w:rsidP="00563028">
      <w:pPr>
        <w:spacing w:after="0" w:line="257" w:lineRule="auto"/>
        <w:rPr>
          <w:b/>
        </w:rPr>
      </w:pPr>
      <w:r w:rsidRPr="00563028">
        <w:rPr>
          <w:b/>
        </w:rPr>
        <w:tab/>
      </w:r>
      <w:r w:rsidRPr="00563028">
        <w:rPr>
          <w:b/>
        </w:rPr>
        <w:tab/>
      </w:r>
      <w:r w:rsidRPr="00563028">
        <w:rPr>
          <w:b/>
        </w:rPr>
        <w:tab/>
      </w:r>
      <w:r w:rsidRPr="00563028">
        <w:rPr>
          <w:b/>
        </w:rPr>
        <w:tab/>
      </w:r>
      <w:r w:rsidRPr="00563028">
        <w:rPr>
          <w:b/>
        </w:rPr>
        <w:tab/>
      </w:r>
      <w:r w:rsidRPr="00563028">
        <w:rPr>
          <w:b/>
        </w:rPr>
        <w:tab/>
      </w:r>
      <w:r w:rsidRPr="00563028">
        <w:rPr>
          <w:b/>
        </w:rPr>
        <w:tab/>
      </w:r>
      <w:r w:rsidRPr="00563028">
        <w:rPr>
          <w:b/>
        </w:rPr>
        <w:tab/>
        <w:t>Zapytania ofertowego</w:t>
      </w:r>
      <w:bookmarkStart w:id="0" w:name="_GoBack"/>
      <w:bookmarkEnd w:id="0"/>
    </w:p>
    <w:p w:rsidR="004A1A99" w:rsidRDefault="004A1A99" w:rsidP="004A1A99"/>
    <w:p w:rsidR="004A1A99" w:rsidRPr="00563028" w:rsidRDefault="00563028" w:rsidP="00563028">
      <w:pPr>
        <w:jc w:val="center"/>
        <w:rPr>
          <w:b/>
          <w:sz w:val="24"/>
          <w:szCs w:val="24"/>
        </w:rPr>
      </w:pPr>
      <w:r w:rsidRPr="00563028">
        <w:rPr>
          <w:b/>
          <w:sz w:val="24"/>
          <w:szCs w:val="24"/>
        </w:rPr>
        <w:t>SZCZEGÓŁOWY OPIS PRZEDMIOTU ZAMÓWIENIA</w:t>
      </w:r>
    </w:p>
    <w:p w:rsidR="004A1A99" w:rsidRPr="00563028" w:rsidRDefault="00563028" w:rsidP="00563028">
      <w:pPr>
        <w:jc w:val="both"/>
        <w:rPr>
          <w:b/>
        </w:rPr>
      </w:pPr>
      <w:r>
        <w:rPr>
          <w:b/>
        </w:rPr>
        <w:t>na „Dostawę tonerów do drukarek, kserokopiarek i faxu dla potrzeb Zespołu Szkół nr 2 im. Adama Mickiewicza w Ciechanowie”.</w:t>
      </w:r>
    </w:p>
    <w:tbl>
      <w:tblPr>
        <w:tblStyle w:val="Tabela-Siatka"/>
        <w:tblW w:w="9067" w:type="dxa"/>
        <w:tblInd w:w="0" w:type="dxa"/>
        <w:tblLook w:val="04A0" w:firstRow="1" w:lastRow="0" w:firstColumn="1" w:lastColumn="0" w:noHBand="0" w:noVBand="1"/>
      </w:tblPr>
      <w:tblGrid>
        <w:gridCol w:w="554"/>
        <w:gridCol w:w="3113"/>
        <w:gridCol w:w="2424"/>
        <w:gridCol w:w="2976"/>
      </w:tblGrid>
      <w:tr w:rsidR="004A1A99" w:rsidTr="005A392B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Przedmiot zamówienia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99" w:rsidRDefault="004A1A99" w:rsidP="005A392B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Jednostka miary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Szacunkowa ilość</w:t>
            </w:r>
          </w:p>
        </w:tc>
      </w:tr>
      <w:tr w:rsidR="004A1A99" w:rsidTr="005A392B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1.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99" w:rsidRDefault="004A1A99" w:rsidP="005A392B">
            <w:pPr>
              <w:spacing w:line="240" w:lineRule="auto"/>
            </w:pPr>
            <w:r>
              <w:t>Toner do kserokopiarki SHARP AR -6020, kolor czarny – kaseta o oznaczeniu MX-237GT – oryginał.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szt.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4</w:t>
            </w:r>
          </w:p>
        </w:tc>
      </w:tr>
      <w:tr w:rsidR="004A1A99" w:rsidTr="005A392B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2.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99" w:rsidRDefault="004A1A99" w:rsidP="005A392B">
            <w:pPr>
              <w:spacing w:line="240" w:lineRule="auto"/>
            </w:pPr>
            <w:r>
              <w:t>Toner do drukarki HP Laser Jet 1536 DNFMFP, kolor czarny, o wydajności nie mniejszej niż kaseta o oznaczeniu HP-78A-1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szt.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3</w:t>
            </w:r>
          </w:p>
        </w:tc>
      </w:tr>
      <w:tr w:rsidR="004A1A99" w:rsidTr="005A392B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3.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99" w:rsidRDefault="004A1A99" w:rsidP="005A392B">
            <w:pPr>
              <w:spacing w:line="240" w:lineRule="auto"/>
            </w:pPr>
            <w:r>
              <w:t>Toner do drukarki HP Laser Jet 1020, kolor czarny, o wydajności nie mniejszej niż kaseta HP-12A.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szt.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6</w:t>
            </w:r>
          </w:p>
        </w:tc>
      </w:tr>
      <w:tr w:rsidR="004A1A99" w:rsidTr="005A392B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4.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99" w:rsidRDefault="004A1A99" w:rsidP="005A392B">
            <w:pPr>
              <w:spacing w:line="240" w:lineRule="auto"/>
            </w:pPr>
            <w:r>
              <w:t>Toner do drukarki Samsung SCX 4824 FN, kolor czarny, o wydajności nie mniejszej niż kaseta D2092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szt.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1</w:t>
            </w:r>
          </w:p>
        </w:tc>
      </w:tr>
      <w:tr w:rsidR="004A1A99" w:rsidTr="005A392B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5.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99" w:rsidRDefault="004A1A99" w:rsidP="005A392B">
            <w:pPr>
              <w:spacing w:line="240" w:lineRule="auto"/>
            </w:pPr>
            <w:r>
              <w:t>Toner do drukarki HP Laser Jet P 2015, kolor czarny, o wydajności nie mniejszej niż kaseta 53A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szt.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1</w:t>
            </w:r>
          </w:p>
        </w:tc>
      </w:tr>
      <w:tr w:rsidR="004A1A99" w:rsidTr="005A392B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6.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99" w:rsidRDefault="004A1A99" w:rsidP="005A392B">
            <w:pPr>
              <w:spacing w:line="240" w:lineRule="auto"/>
            </w:pPr>
            <w:r>
              <w:t>Tusz do drukarki HP 650 kolor - zamiennik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szt.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2</w:t>
            </w:r>
          </w:p>
        </w:tc>
      </w:tr>
      <w:tr w:rsidR="004A1A99" w:rsidTr="005A392B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7.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99" w:rsidRDefault="004A1A99" w:rsidP="005A392B">
            <w:pPr>
              <w:spacing w:line="240" w:lineRule="auto"/>
            </w:pPr>
            <w:r>
              <w:t>Tusz do drukarki HP 650 czarny – zamiennik.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szt.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2</w:t>
            </w:r>
          </w:p>
        </w:tc>
      </w:tr>
      <w:tr w:rsidR="004A1A99" w:rsidTr="005A392B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8.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99" w:rsidRDefault="004A1A99" w:rsidP="005A392B">
            <w:pPr>
              <w:spacing w:line="240" w:lineRule="auto"/>
            </w:pPr>
            <w:r>
              <w:t>Tusz do drukarki HP 650 kolor - oryginał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szt.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2</w:t>
            </w:r>
          </w:p>
        </w:tc>
      </w:tr>
      <w:tr w:rsidR="004A1A99" w:rsidTr="005A392B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9.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99" w:rsidRDefault="004A1A99" w:rsidP="005A392B">
            <w:pPr>
              <w:spacing w:line="240" w:lineRule="auto"/>
            </w:pPr>
            <w:r>
              <w:t>Tusz do drukarki HP 650 czarny – oryginał.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szt.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2</w:t>
            </w:r>
          </w:p>
        </w:tc>
      </w:tr>
      <w:tr w:rsidR="004A1A99" w:rsidTr="005A392B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10.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99" w:rsidRDefault="004A1A99" w:rsidP="005A392B">
            <w:pPr>
              <w:spacing w:line="240" w:lineRule="auto"/>
            </w:pPr>
            <w:r>
              <w:t>Toner do drukarki HP Laser Jet P 1005, kolor czarny, o wydajności nie mniejszej niż kaseta 35A.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szt.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2</w:t>
            </w:r>
          </w:p>
        </w:tc>
      </w:tr>
      <w:tr w:rsidR="004A1A99" w:rsidTr="005A392B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11.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99" w:rsidRDefault="004A1A99" w:rsidP="005A392B">
            <w:pPr>
              <w:spacing w:line="240" w:lineRule="auto"/>
            </w:pPr>
            <w:r>
              <w:t>Toner do drukarki Samsung ML 2010 P, kolor czarny, o wydajności nie mniejszej niż kaseta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szt.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2</w:t>
            </w:r>
          </w:p>
        </w:tc>
      </w:tr>
      <w:tr w:rsidR="004A1A99" w:rsidTr="005A392B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12.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99" w:rsidRDefault="004A1A99" w:rsidP="005A392B">
            <w:pPr>
              <w:spacing w:line="240" w:lineRule="auto"/>
            </w:pPr>
            <w:r>
              <w:t>Toner do drukarki Laser Jet M1132MFP, kolor czarny, o wydajności nie mniejszej niż kaseta o oznaczeniu 85A.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szt.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2</w:t>
            </w:r>
          </w:p>
        </w:tc>
      </w:tr>
      <w:tr w:rsidR="004A1A99" w:rsidTr="005A392B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lastRenderedPageBreak/>
              <w:t>13.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99" w:rsidRDefault="004A1A99" w:rsidP="005A392B">
            <w:pPr>
              <w:spacing w:line="240" w:lineRule="auto"/>
            </w:pPr>
            <w:r>
              <w:t>Toner do faxu Panasonic KX-FL613, kolor czarny – kaseta o oznaczeniu KXFA83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szt.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1</w:t>
            </w:r>
          </w:p>
        </w:tc>
      </w:tr>
      <w:tr w:rsidR="004A1A99" w:rsidTr="005A392B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14.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99" w:rsidRDefault="004A1A99" w:rsidP="005A392B">
            <w:pPr>
              <w:spacing w:line="240" w:lineRule="auto"/>
            </w:pPr>
            <w:r>
              <w:t>Toner do kserokopiarki Kyocera TASKalfa 2553ci – czarny oryginał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szt.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1</w:t>
            </w:r>
          </w:p>
        </w:tc>
      </w:tr>
      <w:tr w:rsidR="004A1A99" w:rsidTr="005A392B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15.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A99" w:rsidRDefault="004A1A99" w:rsidP="005A392B">
            <w:pPr>
              <w:spacing w:line="240" w:lineRule="auto"/>
            </w:pPr>
            <w:r>
              <w:t>Toner do kserokopiarki Kyocera TASKalfa 2553ci – kolor oryginał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 xml:space="preserve">Komplet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99" w:rsidRDefault="004A1A99" w:rsidP="005A392B">
            <w:pPr>
              <w:spacing w:line="240" w:lineRule="auto"/>
              <w:jc w:val="center"/>
            </w:pPr>
            <w:r>
              <w:t>1 komplet /żółty, niebieski, amarant/</w:t>
            </w:r>
          </w:p>
        </w:tc>
      </w:tr>
    </w:tbl>
    <w:p w:rsidR="004A1A99" w:rsidRDefault="004A1A99" w:rsidP="004A1A99">
      <w:pPr>
        <w:jc w:val="both"/>
        <w:rPr>
          <w:sz w:val="24"/>
          <w:szCs w:val="24"/>
        </w:rPr>
      </w:pPr>
    </w:p>
    <w:p w:rsidR="004A1A99" w:rsidRDefault="004A1A99" w:rsidP="004A1A99"/>
    <w:p w:rsidR="004A1A99" w:rsidRDefault="004A1A99" w:rsidP="004A1A99"/>
    <w:p w:rsidR="004A1A99" w:rsidRPr="004A1A99" w:rsidRDefault="004A1A99" w:rsidP="004A1A99"/>
    <w:sectPr w:rsidR="004A1A99" w:rsidRPr="004A1A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6D8" w:rsidRDefault="00C366D8" w:rsidP="00A42DED">
      <w:pPr>
        <w:spacing w:after="0" w:line="240" w:lineRule="auto"/>
      </w:pPr>
      <w:r>
        <w:separator/>
      </w:r>
    </w:p>
  </w:endnote>
  <w:endnote w:type="continuationSeparator" w:id="0">
    <w:p w:rsidR="00C366D8" w:rsidRDefault="00C366D8" w:rsidP="00A42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6D8" w:rsidRDefault="00C366D8" w:rsidP="00A42DED">
      <w:pPr>
        <w:spacing w:after="0" w:line="240" w:lineRule="auto"/>
      </w:pPr>
      <w:r>
        <w:separator/>
      </w:r>
    </w:p>
  </w:footnote>
  <w:footnote w:type="continuationSeparator" w:id="0">
    <w:p w:rsidR="00C366D8" w:rsidRDefault="00C366D8" w:rsidP="00A42D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ED"/>
    <w:rsid w:val="00252E78"/>
    <w:rsid w:val="00465A95"/>
    <w:rsid w:val="004A1A99"/>
    <w:rsid w:val="00563028"/>
    <w:rsid w:val="00A42DED"/>
    <w:rsid w:val="00C36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27089"/>
  <w15:chartTrackingRefBased/>
  <w15:docId w15:val="{AFEC824D-B21A-4EF5-BCA3-F295415F0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2DE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42D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42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2DED"/>
  </w:style>
  <w:style w:type="paragraph" w:styleId="Stopka">
    <w:name w:val="footer"/>
    <w:basedOn w:val="Normalny"/>
    <w:link w:val="StopkaZnak"/>
    <w:uiPriority w:val="99"/>
    <w:unhideWhenUsed/>
    <w:rsid w:val="00A42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D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8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237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2020-12-02T09:15:00Z</dcterms:created>
  <dcterms:modified xsi:type="dcterms:W3CDTF">2020-12-02T09:25:00Z</dcterms:modified>
</cp:coreProperties>
</file>